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lineRule="auto"/>
        <w:jc w:val="center"/>
        <w:rPr>
          <w:sz w:val="44"/>
          <w:szCs w:val="44"/>
        </w:rPr>
      </w:pPr>
      <w:bookmarkStart w:colFirst="0" w:colLast="0" w:name="_4tbxff7pndb" w:id="0"/>
      <w:bookmarkEnd w:id="0"/>
      <w:r w:rsidDel="00000000" w:rsidR="00000000" w:rsidRPr="00000000">
        <w:rPr>
          <w:sz w:val="44"/>
          <w:szCs w:val="44"/>
          <w:rtl w:val="0"/>
        </w:rPr>
        <w:t xml:space="preserve">Event Planning Checklist Template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Event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Start date/ End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Location(s)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Contact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Contact 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Contact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780"/>
        <w:gridCol w:w="780"/>
        <w:gridCol w:w="1455"/>
        <w:gridCol w:w="105"/>
        <w:gridCol w:w="780"/>
        <w:gridCol w:w="780"/>
        <w:gridCol w:w="1455"/>
        <w:gridCol w:w="105"/>
        <w:gridCol w:w="780"/>
        <w:gridCol w:w="780"/>
        <w:gridCol w:w="780"/>
        <w:tblGridChange w:id="0">
          <w:tblGrid>
            <w:gridCol w:w="780"/>
            <w:gridCol w:w="780"/>
            <w:gridCol w:w="780"/>
            <w:gridCol w:w="1455"/>
            <w:gridCol w:w="105"/>
            <w:gridCol w:w="780"/>
            <w:gridCol w:w="780"/>
            <w:gridCol w:w="1455"/>
            <w:gridCol w:w="105"/>
            <w:gridCol w:w="780"/>
            <w:gridCol w:w="780"/>
            <w:gridCol w:w="7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color w:val="ffffff"/>
                <w:sz w:val="30"/>
                <w:szCs w:val="30"/>
                <w:rtl w:val="0"/>
              </w:rPr>
              <w:t xml:space="preserve">PRE-EVENT CHECKLIST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1890"/>
        <w:gridCol w:w="1575"/>
        <w:gridCol w:w="1380"/>
        <w:tblGridChange w:id="0">
          <w:tblGrid>
            <w:gridCol w:w="4515"/>
            <w:gridCol w:w="1890"/>
            <w:gridCol w:w="1575"/>
            <w:gridCol w:w="1380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TASK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ASSIGNEE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DUE DATE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Define event type (banquet, workshop, seminar,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Set event goals and 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Define event target audience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Define event theme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Create a guest list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Get cost estimates (vendors, catering, speakers,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Establish event 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Reach out to sponsors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Shortlist event venues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Book the event venue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travel options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Arrange travel tickets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Consider accommodation options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Book accommodation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Arrange for catering/plan the menu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Choose vendors (decor, rentals,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Hire vendors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Sign contracts with vendors/suppliers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Book entertainment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Gather &amp; organize volunteers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Invite speakers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Confirm speakers &amp; gather their bios, headshots,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Create the event schedule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Secure audiovisual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Obtain necessary permits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Define security &amp; safety measures (first aid, evacuation plan,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 promotional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Brand your event (logo, slogan, website, fliers,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Secure promo 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Design signage and confirm venue logistics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Secure media attendance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Send invitations/open registration/launch (early-bird) ticket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Create event-day timeline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Assign staff roles and responsibilities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Send reminders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Confirm the final number of invitees, speakers &amp; other participants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Finalize seating plan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Conduct final event-day walkthrough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color w:val="ffffff"/>
                <w:sz w:val="30"/>
                <w:szCs w:val="30"/>
                <w:rtl w:val="0"/>
              </w:rPr>
              <w:t xml:space="preserve">EVENT-DAY CHECKLIST</w:t>
            </w:r>
          </w:p>
        </w:tc>
      </w:tr>
    </w:tbl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0"/>
        <w:gridCol w:w="1875"/>
        <w:gridCol w:w="1575"/>
        <w:gridCol w:w="1380"/>
        <w:tblGridChange w:id="0">
          <w:tblGrid>
            <w:gridCol w:w="4530"/>
            <w:gridCol w:w="1875"/>
            <w:gridCol w:w="1575"/>
            <w:gridCol w:w="1380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TASK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ASSIGNEE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DUE DATE 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Get instructions, timeline &amp; other necessary documentation with you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Hold final team briefing &amp; role review (if there’s time)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Coordinate program cues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Monitor the event flow &amp; address issues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color w:val="ffffff"/>
                <w:sz w:val="30"/>
                <w:szCs w:val="30"/>
                <w:rtl w:val="0"/>
              </w:rPr>
              <w:t xml:space="preserve">POST-EVENT CHECKLIST</w:t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1890"/>
        <w:gridCol w:w="1575"/>
        <w:gridCol w:w="1380"/>
        <w:tblGridChange w:id="0">
          <w:tblGrid>
            <w:gridCol w:w="4515"/>
            <w:gridCol w:w="1890"/>
            <w:gridCol w:w="1575"/>
            <w:gridCol w:w="1380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TASK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ASSIGNEE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DUE DATE 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Send thank-you notes to all participants, vendors, sponsors, media &amp; volunteers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Collect attendee 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Analyze event 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Conduct a team debrief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Gather all receipts &amp; review final 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Promote the event success &amp; share highlights with your target audience and participants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jc w:val="center"/>
      <w:rPr/>
    </w:pPr>
    <w:r w:rsidDel="00000000" w:rsidR="00000000" w:rsidRPr="00000000">
      <w:rPr>
        <w:rtl w:val="0"/>
      </w:rPr>
      <w:t xml:space="preserve">Plan your events efficiently with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Plaky</w:t>
      </w:r>
    </w:hyperlink>
    <w:r w:rsidDel="00000000" w:rsidR="00000000" w:rsidRPr="00000000">
      <w:rPr>
        <w:rtl w:val="0"/>
      </w:rPr>
      <w:t xml:space="preserve"> by CAKE.com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jc w:val="center"/>
      <w:rPr/>
    </w:pPr>
    <w:r w:rsidDel="00000000" w:rsidR="00000000" w:rsidRPr="00000000">
      <w:rPr/>
      <w:pict>
        <v:shape id="WordPictureWatermark1" style="position:absolute;width:687.5532467532468pt;height:97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1052513" cy="34508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2513" cy="345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laky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