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1C52"/>
  <w:body>
    <w:p w14:paraId="5AA39B5A" w14:textId="77777777" w:rsidR="00BC2CC3" w:rsidRDefault="00000000">
      <w:pPr>
        <w:pStyle w:val="Heading1"/>
        <w:jc w:val="center"/>
        <w:rPr>
          <w:rFonts w:ascii="Inter Medium" w:eastAsia="Inter Medium" w:hAnsi="Inter Medium" w:cs="Inter Medium"/>
          <w:color w:val="FFFFFF"/>
          <w:sz w:val="52"/>
          <w:szCs w:val="52"/>
        </w:rPr>
      </w:pPr>
      <w:bookmarkStart w:id="0" w:name="_xvta4qi2pdi" w:colFirst="0" w:colLast="0"/>
      <w:bookmarkEnd w:id="0"/>
      <w:r>
        <w:rPr>
          <w:rFonts w:ascii="Inter Medium" w:eastAsia="Inter Medium" w:hAnsi="Inter Medium" w:cs="Inter Medium"/>
          <w:color w:val="FFFFFF"/>
          <w:sz w:val="52"/>
          <w:szCs w:val="52"/>
        </w:rPr>
        <w:t>Standard SOP Template</w:t>
      </w:r>
    </w:p>
    <w:p w14:paraId="518BBBCA" w14:textId="77777777" w:rsidR="00BC2CC3" w:rsidRDefault="00000000">
      <w:pPr>
        <w:pStyle w:val="Heading2"/>
        <w:rPr>
          <w:rFonts w:ascii="Inter" w:eastAsia="Inter" w:hAnsi="Inter" w:cs="Inter"/>
          <w:color w:val="FFFFFF"/>
        </w:rPr>
      </w:pPr>
      <w:bookmarkStart w:id="1" w:name="_hsg7un5bu1j" w:colFirst="0" w:colLast="0"/>
      <w:bookmarkEnd w:id="1"/>
      <w:r>
        <w:rPr>
          <w:rFonts w:ascii="Inter" w:eastAsia="Inter" w:hAnsi="Inter" w:cs="Inter"/>
          <w:color w:val="FFFFFF"/>
        </w:rPr>
        <w:t>Basic information</w:t>
      </w:r>
    </w:p>
    <w:tbl>
      <w:tblPr>
        <w:tblStyle w:val="a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7005"/>
      </w:tblGrid>
      <w:tr w:rsidR="00BC2CC3" w14:paraId="36AE8B80" w14:textId="77777777">
        <w:trPr>
          <w:tblHeader/>
        </w:trPr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00407" w14:textId="77777777" w:rsidR="00BC2C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Company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783F8" w14:textId="77777777" w:rsidR="00BC2CC3" w:rsidRDefault="00BC2C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BC2CC3" w14:paraId="10357080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A6F23" w14:textId="77777777" w:rsidR="00BC2C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Document title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6700D" w14:textId="77777777" w:rsidR="00BC2CC3" w:rsidRDefault="00BC2C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BC2CC3" w14:paraId="483AB9C4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9A6CE" w14:textId="77777777" w:rsidR="00BC2C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Document version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11189" w14:textId="77777777" w:rsidR="00BC2CC3" w:rsidRDefault="00BC2C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BC2CC3" w14:paraId="334AC355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57DEE" w14:textId="77777777" w:rsidR="00BC2C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Created by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CD240" w14:textId="77777777" w:rsidR="00BC2CC3" w:rsidRDefault="00BC2C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BC2CC3" w14:paraId="6B8C515A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464CD" w14:textId="77777777" w:rsidR="00BC2C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Approved by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BECE8" w14:textId="77777777" w:rsidR="00BC2CC3" w:rsidRDefault="00BC2C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BC2CC3" w14:paraId="50026E5A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9D812" w14:textId="77777777" w:rsidR="00BC2C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Purpose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2CD14" w14:textId="77777777" w:rsidR="00BC2CC3" w:rsidRDefault="00BC2C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08506231" w14:textId="77777777" w:rsidR="00BC2CC3" w:rsidRDefault="00000000">
      <w:pPr>
        <w:pStyle w:val="Heading2"/>
        <w:rPr>
          <w:rFonts w:ascii="Inter" w:eastAsia="Inter" w:hAnsi="Inter" w:cs="Inter"/>
          <w:color w:val="FFFFFF"/>
        </w:rPr>
      </w:pPr>
      <w:bookmarkStart w:id="2" w:name="_squl2a83tjvc" w:colFirst="0" w:colLast="0"/>
      <w:bookmarkEnd w:id="2"/>
      <w:r>
        <w:rPr>
          <w:rFonts w:ascii="Inter" w:eastAsia="Inter" w:hAnsi="Inter" w:cs="Inter"/>
          <w:color w:val="FFFFFF"/>
        </w:rPr>
        <w:t>Scope</w:t>
      </w:r>
    </w:p>
    <w:p w14:paraId="0ED3B012" w14:textId="77777777" w:rsidR="00BC2CC3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 xml:space="preserve">Outline the specifics of what the SOP does and does not cover </w:t>
      </w:r>
      <w:proofErr w:type="gramStart"/>
      <w:r>
        <w:rPr>
          <w:rFonts w:ascii="Inter" w:eastAsia="Inter" w:hAnsi="Inter" w:cs="Inter"/>
          <w:i/>
          <w:color w:val="FFFFFF"/>
        </w:rPr>
        <w:t>in order to</w:t>
      </w:r>
      <w:proofErr w:type="gramEnd"/>
      <w:r>
        <w:rPr>
          <w:rFonts w:ascii="Inter" w:eastAsia="Inter" w:hAnsi="Inter" w:cs="Inter"/>
          <w:i/>
          <w:color w:val="FFFFFF"/>
        </w:rPr>
        <w:t xml:space="preserve"> avoid overlap.</w:t>
      </w:r>
    </w:p>
    <w:tbl>
      <w:tblPr>
        <w:tblStyle w:val="a0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BC2CC3" w14:paraId="61E10B2F" w14:textId="77777777">
        <w:trPr>
          <w:tblHeader/>
        </w:trPr>
        <w:tc>
          <w:tcPr>
            <w:tcW w:w="468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653D7" w14:textId="77777777" w:rsidR="00BC2C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The SOP covers:</w:t>
            </w:r>
          </w:p>
        </w:tc>
        <w:tc>
          <w:tcPr>
            <w:tcW w:w="468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B4CDF" w14:textId="77777777" w:rsidR="00BC2C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The SOP does NOT cover:</w:t>
            </w:r>
          </w:p>
        </w:tc>
      </w:tr>
      <w:tr w:rsidR="00BC2CC3" w14:paraId="4256F26C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6F3CD" w14:textId="77777777" w:rsidR="00BC2CC3" w:rsidRDefault="00BC2C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i/>
                <w:color w:val="FFFFFF"/>
              </w:rPr>
            </w:pP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3BE44" w14:textId="77777777" w:rsidR="00BC2CC3" w:rsidRDefault="00BC2C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i/>
                <w:color w:val="FFFFFF"/>
              </w:rPr>
            </w:pPr>
          </w:p>
        </w:tc>
      </w:tr>
    </w:tbl>
    <w:p w14:paraId="1C9EEA29" w14:textId="77777777" w:rsidR="00BC2CC3" w:rsidRDefault="00000000">
      <w:pPr>
        <w:pStyle w:val="Heading2"/>
        <w:rPr>
          <w:rFonts w:ascii="Inter" w:eastAsia="Inter" w:hAnsi="Inter" w:cs="Inter"/>
          <w:color w:val="FFFFFF"/>
        </w:rPr>
      </w:pPr>
      <w:bookmarkStart w:id="3" w:name="_tlilkgmru6hk" w:colFirst="0" w:colLast="0"/>
      <w:bookmarkEnd w:id="3"/>
      <w:r>
        <w:rPr>
          <w:rFonts w:ascii="Inter" w:eastAsia="Inter" w:hAnsi="Inter" w:cs="Inter"/>
          <w:color w:val="FFFFFF"/>
        </w:rPr>
        <w:t>Roles and responsibilities</w:t>
      </w:r>
    </w:p>
    <w:p w14:paraId="1789E0F7" w14:textId="77777777" w:rsidR="00BC2CC3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Define the roles of the entire team and their responsibilities.</w:t>
      </w:r>
    </w:p>
    <w:tbl>
      <w:tblPr>
        <w:tblStyle w:val="a1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7020"/>
      </w:tblGrid>
      <w:tr w:rsidR="00BC2CC3" w14:paraId="1101494D" w14:textId="77777777">
        <w:trPr>
          <w:tblHeader/>
        </w:trPr>
        <w:tc>
          <w:tcPr>
            <w:tcW w:w="234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834CE" w14:textId="77777777" w:rsidR="00BC2C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Role</w:t>
            </w:r>
          </w:p>
        </w:tc>
        <w:tc>
          <w:tcPr>
            <w:tcW w:w="702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E8AD8" w14:textId="77777777" w:rsidR="00BC2C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Responsibilities</w:t>
            </w:r>
          </w:p>
        </w:tc>
      </w:tr>
      <w:tr w:rsidR="00BC2CC3" w14:paraId="7033991D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5D7BA" w14:textId="77777777" w:rsidR="00BC2C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Role 1</w:t>
            </w:r>
          </w:p>
        </w:tc>
        <w:tc>
          <w:tcPr>
            <w:tcW w:w="7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1E2B8" w14:textId="77777777" w:rsidR="00BC2CC3" w:rsidRDefault="00BC2C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BC2CC3" w14:paraId="29F9A6E6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5D970" w14:textId="77777777" w:rsidR="00BC2C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Role 2</w:t>
            </w:r>
          </w:p>
        </w:tc>
        <w:tc>
          <w:tcPr>
            <w:tcW w:w="7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34061" w14:textId="77777777" w:rsidR="00BC2CC3" w:rsidRDefault="00BC2C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BC2CC3" w14:paraId="31250555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4A157" w14:textId="77777777" w:rsidR="00BC2C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Role 3</w:t>
            </w:r>
          </w:p>
        </w:tc>
        <w:tc>
          <w:tcPr>
            <w:tcW w:w="7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E7401" w14:textId="77777777" w:rsidR="00BC2CC3" w:rsidRDefault="00BC2C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744A65D8" w14:textId="77777777" w:rsidR="00BC2CC3" w:rsidRDefault="00BC2CC3">
      <w:pPr>
        <w:rPr>
          <w:rFonts w:ascii="Inter" w:eastAsia="Inter" w:hAnsi="Inter" w:cs="Inter"/>
          <w:color w:val="FFFFFF"/>
        </w:rPr>
      </w:pPr>
    </w:p>
    <w:p w14:paraId="6531F2BF" w14:textId="77777777" w:rsidR="00BC2CC3" w:rsidRDefault="00000000">
      <w:pPr>
        <w:pStyle w:val="Heading2"/>
        <w:rPr>
          <w:rFonts w:ascii="Inter" w:eastAsia="Inter" w:hAnsi="Inter" w:cs="Inter"/>
          <w:color w:val="FFFFFF"/>
        </w:rPr>
      </w:pPr>
      <w:bookmarkStart w:id="4" w:name="_wz83k3nxvvb7" w:colFirst="0" w:colLast="0"/>
      <w:bookmarkEnd w:id="4"/>
      <w:r>
        <w:rPr>
          <w:rFonts w:ascii="Inter" w:eastAsia="Inter" w:hAnsi="Inter" w:cs="Inter"/>
          <w:color w:val="FFFFFF"/>
        </w:rPr>
        <w:lastRenderedPageBreak/>
        <w:t>Procedure</w:t>
      </w:r>
    </w:p>
    <w:p w14:paraId="483A7D27" w14:textId="77777777" w:rsidR="00BC2CC3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Define the steps that make up the SOP.</w:t>
      </w:r>
    </w:p>
    <w:tbl>
      <w:tblPr>
        <w:tblStyle w:val="a2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w:rsidR="00BC2CC3" w14:paraId="52C8E1E4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00D00" w14:textId="77777777" w:rsidR="00BC2C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1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F6595" w14:textId="77777777" w:rsidR="00BC2CC3" w:rsidRDefault="00BC2C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BC2CC3" w14:paraId="49538E5A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EBCB8" w14:textId="77777777" w:rsidR="00BC2C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2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AD755" w14:textId="77777777" w:rsidR="00BC2CC3" w:rsidRDefault="00BC2C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BC2CC3" w14:paraId="2D9B947D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8EE8F" w14:textId="77777777" w:rsidR="00BC2C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3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4B1F4" w14:textId="77777777" w:rsidR="00BC2CC3" w:rsidRDefault="00BC2C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449C57C0" w14:textId="77777777" w:rsidR="00BC2CC3" w:rsidRDefault="00000000">
      <w:pPr>
        <w:pStyle w:val="Heading2"/>
        <w:rPr>
          <w:rFonts w:ascii="Inter" w:eastAsia="Inter" w:hAnsi="Inter" w:cs="Inter"/>
          <w:color w:val="FFFFFF"/>
        </w:rPr>
      </w:pPr>
      <w:bookmarkStart w:id="5" w:name="_n3le69ugl4hn" w:colFirst="0" w:colLast="0"/>
      <w:bookmarkEnd w:id="5"/>
      <w:r>
        <w:rPr>
          <w:rFonts w:ascii="Inter" w:eastAsia="Inter" w:hAnsi="Inter" w:cs="Inter"/>
          <w:color w:val="FFFFFF"/>
        </w:rPr>
        <w:t>Terminology</w:t>
      </w:r>
    </w:p>
    <w:p w14:paraId="3CDF4082" w14:textId="77777777" w:rsidR="00BC2CC3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Outline any specific terms or abbreviations relevant to the SOP.</w:t>
      </w:r>
    </w:p>
    <w:tbl>
      <w:tblPr>
        <w:tblStyle w:val="a3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7185"/>
      </w:tblGrid>
      <w:tr w:rsidR="00BC2CC3" w14:paraId="4F511891" w14:textId="77777777">
        <w:trPr>
          <w:tblHeader/>
        </w:trPr>
        <w:tc>
          <w:tcPr>
            <w:tcW w:w="217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A9A4F" w14:textId="77777777" w:rsidR="00BC2C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" w:eastAsia="Inter" w:hAnsi="Inter" w:cs="Inter"/>
                <w:b/>
                <w:color w:val="FFFFFF"/>
              </w:rPr>
              <w:t>Term</w:t>
            </w:r>
          </w:p>
        </w:tc>
        <w:tc>
          <w:tcPr>
            <w:tcW w:w="718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EB5CC" w14:textId="77777777" w:rsidR="00BC2C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" w:eastAsia="Inter" w:hAnsi="Inter" w:cs="Inter"/>
                <w:b/>
                <w:color w:val="FFFFFF"/>
              </w:rPr>
              <w:t>Definition</w:t>
            </w:r>
          </w:p>
        </w:tc>
      </w:tr>
      <w:tr w:rsidR="00BC2CC3" w14:paraId="3D14BD45" w14:textId="77777777"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85B1F" w14:textId="77777777" w:rsidR="00BC2CC3" w:rsidRDefault="00BC2C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  <w:tc>
          <w:tcPr>
            <w:tcW w:w="7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CBC69" w14:textId="77777777" w:rsidR="00BC2CC3" w:rsidRDefault="00BC2C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5FADD196" w14:textId="77777777" w:rsidR="00BC2CC3" w:rsidRDefault="00000000">
      <w:pPr>
        <w:pStyle w:val="Heading2"/>
        <w:rPr>
          <w:rFonts w:ascii="Inter" w:eastAsia="Inter" w:hAnsi="Inter" w:cs="Inter"/>
          <w:b/>
          <w:color w:val="FFFFFF"/>
        </w:rPr>
      </w:pPr>
      <w:bookmarkStart w:id="6" w:name="_qcxwh37xt2m6" w:colFirst="0" w:colLast="0"/>
      <w:bookmarkEnd w:id="6"/>
      <w:r>
        <w:rPr>
          <w:rFonts w:ascii="Inter" w:eastAsia="Inter" w:hAnsi="Inter" w:cs="Inter"/>
          <w:b/>
          <w:color w:val="FFFFFF"/>
        </w:rPr>
        <w:t>FAQ</w:t>
      </w:r>
    </w:p>
    <w:p w14:paraId="2A4E594F" w14:textId="77777777" w:rsidR="00BC2CC3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Cover any frequently asked questions employees might have about the SOP.</w:t>
      </w:r>
    </w:p>
    <w:p w14:paraId="1AC5022B" w14:textId="77777777" w:rsidR="00BC2CC3" w:rsidRDefault="00000000">
      <w:pPr>
        <w:rPr>
          <w:rFonts w:ascii="Inter" w:eastAsia="Inter" w:hAnsi="Inter" w:cs="Inter"/>
          <w:color w:val="FFFFFF"/>
        </w:rPr>
      </w:pPr>
      <w:r>
        <w:rPr>
          <w:rFonts w:ascii="Inter" w:eastAsia="Inter" w:hAnsi="Inter" w:cs="Inter"/>
          <w:color w:val="FFFFFF"/>
        </w:rPr>
        <w:t>Question 1:</w:t>
      </w:r>
    </w:p>
    <w:p w14:paraId="12F0F6A1" w14:textId="77777777" w:rsidR="00BC2CC3" w:rsidRDefault="00000000">
      <w:pPr>
        <w:rPr>
          <w:rFonts w:ascii="Inter" w:eastAsia="Inter" w:hAnsi="Inter" w:cs="Inter"/>
          <w:color w:val="FFFFFF"/>
        </w:rPr>
      </w:pPr>
      <w:r>
        <w:rPr>
          <w:rFonts w:ascii="Inter" w:eastAsia="Inter" w:hAnsi="Inter" w:cs="Inter"/>
          <w:color w:val="FFFFFF"/>
        </w:rPr>
        <w:t xml:space="preserve">Answer: </w:t>
      </w:r>
    </w:p>
    <w:p w14:paraId="41322B25" w14:textId="77777777" w:rsidR="00BC2CC3" w:rsidRDefault="00000000">
      <w:pPr>
        <w:rPr>
          <w:rFonts w:ascii="Inter" w:eastAsia="Inter" w:hAnsi="Inter" w:cs="Inter"/>
          <w:color w:val="FFFFFF"/>
        </w:rPr>
      </w:pPr>
      <w:r>
        <w:rPr>
          <w:rFonts w:ascii="Inter" w:eastAsia="Inter" w:hAnsi="Inter" w:cs="Inter"/>
          <w:color w:val="FFFFFF"/>
        </w:rPr>
        <w:t>Question 2:</w:t>
      </w:r>
    </w:p>
    <w:p w14:paraId="3CAE0E2C" w14:textId="77777777" w:rsidR="00BC2CC3" w:rsidRDefault="00000000">
      <w:pPr>
        <w:rPr>
          <w:rFonts w:ascii="Inter" w:eastAsia="Inter" w:hAnsi="Inter" w:cs="Inter"/>
          <w:color w:val="FFFFFF"/>
        </w:rPr>
      </w:pPr>
      <w:r>
        <w:rPr>
          <w:rFonts w:ascii="Inter" w:eastAsia="Inter" w:hAnsi="Inter" w:cs="Inter"/>
          <w:color w:val="FFFFFF"/>
        </w:rPr>
        <w:t>Answer:</w:t>
      </w:r>
    </w:p>
    <w:p w14:paraId="7C627EC1" w14:textId="77777777" w:rsidR="00BC2CC3" w:rsidRDefault="00000000">
      <w:pPr>
        <w:pStyle w:val="Heading2"/>
        <w:rPr>
          <w:rFonts w:ascii="Inter" w:eastAsia="Inter" w:hAnsi="Inter" w:cs="Inter"/>
          <w:color w:val="FFFFFF"/>
        </w:rPr>
      </w:pPr>
      <w:bookmarkStart w:id="7" w:name="_u2mbnbc85wwj" w:colFirst="0" w:colLast="0"/>
      <w:bookmarkEnd w:id="7"/>
      <w:r>
        <w:rPr>
          <w:rFonts w:ascii="Inter" w:eastAsia="Inter" w:hAnsi="Inter" w:cs="Inter"/>
          <w:color w:val="FFFFFF"/>
        </w:rPr>
        <w:t>Resources</w:t>
      </w:r>
    </w:p>
    <w:p w14:paraId="69A5AAF8" w14:textId="77777777" w:rsidR="00BC2CC3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List links to any additional documents or tools relevant to this SOP.</w:t>
      </w:r>
    </w:p>
    <w:tbl>
      <w:tblPr>
        <w:tblStyle w:val="a4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2295"/>
        <w:gridCol w:w="7065"/>
      </w:tblGrid>
      <w:tr w:rsidR="00BC2CC3" w14:paraId="498BB534" w14:textId="77777777">
        <w:trPr>
          <w:tblHeader/>
        </w:trPr>
        <w:tc>
          <w:tcPr>
            <w:tcW w:w="229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CEBD9" w14:textId="77777777" w:rsidR="00BC2C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" w:eastAsia="Inter" w:hAnsi="Inter" w:cs="Inter"/>
                <w:b/>
                <w:color w:val="FFFFFF"/>
              </w:rPr>
              <w:t>Item</w:t>
            </w:r>
          </w:p>
        </w:tc>
        <w:tc>
          <w:tcPr>
            <w:tcW w:w="706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0B210" w14:textId="77777777" w:rsidR="00BC2C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" w:eastAsia="Inter" w:hAnsi="Inter" w:cs="Inter"/>
                <w:b/>
                <w:color w:val="FFFFFF"/>
              </w:rPr>
              <w:t>Summary</w:t>
            </w:r>
          </w:p>
        </w:tc>
      </w:tr>
      <w:tr w:rsidR="00BC2CC3" w14:paraId="786CF5EC" w14:textId="77777777"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357DF" w14:textId="77777777" w:rsidR="00BC2CC3" w:rsidRDefault="00BC2C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  <w:tc>
          <w:tcPr>
            <w:tcW w:w="7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EC087" w14:textId="77777777" w:rsidR="00BC2CC3" w:rsidRDefault="00BC2C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07235ABF" w14:textId="77777777" w:rsidR="00BC2CC3" w:rsidRDefault="00BC2CC3">
      <w:pPr>
        <w:jc w:val="center"/>
        <w:rPr>
          <w:rFonts w:ascii="Inter" w:eastAsia="Inter" w:hAnsi="Inter" w:cs="Inter"/>
          <w:i/>
          <w:color w:val="FFFFFF"/>
        </w:rPr>
      </w:pPr>
    </w:p>
    <w:p w14:paraId="725CF62C" w14:textId="77777777" w:rsidR="00BC2CC3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 xml:space="preserve">Streamline your operating procedures with </w:t>
      </w:r>
      <w:hyperlink r:id="rId6">
        <w:r>
          <w:rPr>
            <w:rFonts w:ascii="Inter" w:eastAsia="Inter" w:hAnsi="Inter" w:cs="Inter"/>
            <w:i/>
            <w:color w:val="FFFFFF"/>
            <w:u w:val="single"/>
          </w:rPr>
          <w:t>Plaky.com</w:t>
        </w:r>
      </w:hyperlink>
    </w:p>
    <w:p w14:paraId="735CFD4D" w14:textId="77777777" w:rsidR="00BC2CC3" w:rsidRDefault="00BC2CC3">
      <w:pPr>
        <w:rPr>
          <w:rFonts w:ascii="Inter" w:eastAsia="Inter" w:hAnsi="Inter" w:cs="Inter"/>
          <w:color w:val="FFFFFF"/>
        </w:rPr>
      </w:pPr>
    </w:p>
    <w:sectPr w:rsidR="00BC2CC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967A27" w14:textId="77777777" w:rsidR="00F318F1" w:rsidRDefault="00F318F1">
      <w:pPr>
        <w:spacing w:after="0" w:line="240" w:lineRule="auto"/>
      </w:pPr>
      <w:r>
        <w:separator/>
      </w:r>
    </w:p>
  </w:endnote>
  <w:endnote w:type="continuationSeparator" w:id="0">
    <w:p w14:paraId="44563414" w14:textId="77777777" w:rsidR="00F318F1" w:rsidRDefault="00F318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9D9F6EAD-5D37-AB45-B280-57512C889048}"/>
    <w:embedItalic r:id="rId2" w:fontKey="{6A4760EB-EFCB-A248-8FBF-931C75DC4E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186FE70-FA2B-4B4C-A149-A1BF5141640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6EE2F5A9-AE46-8C4F-AFDF-C1D9D8B96018}"/>
  </w:font>
  <w:font w:name="Inter Medium">
    <w:charset w:val="00"/>
    <w:family w:val="auto"/>
    <w:pitch w:val="default"/>
    <w:embedRegular r:id="rId5" w:fontKey="{F83E3EF9-7436-774B-9BC6-408C62563C9D}"/>
  </w:font>
  <w:font w:name="Inter">
    <w:charset w:val="00"/>
    <w:family w:val="auto"/>
    <w:pitch w:val="default"/>
    <w:embedRegular r:id="rId6" w:fontKey="{43534D33-D2D1-1142-AC1A-EC32634E9EFD}"/>
    <w:embedBold r:id="rId7" w:fontKey="{A549385C-C45B-C64E-85B9-B648D16A1601}"/>
    <w:embedItalic r:id="rId8" w:fontKey="{012F3C29-E844-AC47-A5B1-1CA399378C4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301093EA-E876-3743-9045-F804FAFA79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9A4F3981-F4D7-0F48-9186-099ECDF379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9E074" w14:textId="77777777" w:rsidR="00583353" w:rsidRDefault="005833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BB068" w14:textId="77777777" w:rsidR="00583353" w:rsidRDefault="0058335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1DEA6" w14:textId="77777777" w:rsidR="00583353" w:rsidRDefault="005833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9D39A8" w14:textId="77777777" w:rsidR="00F318F1" w:rsidRDefault="00F318F1">
      <w:pPr>
        <w:spacing w:after="0" w:line="240" w:lineRule="auto"/>
      </w:pPr>
      <w:r>
        <w:separator/>
      </w:r>
    </w:p>
  </w:footnote>
  <w:footnote w:type="continuationSeparator" w:id="0">
    <w:p w14:paraId="76D51224" w14:textId="77777777" w:rsidR="00F318F1" w:rsidRDefault="00F318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10F94" w14:textId="77777777" w:rsidR="00583353" w:rsidRDefault="005833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1A1C8" w14:textId="357203FC" w:rsidR="00BC2CC3" w:rsidRDefault="00000000">
    <w:pPr>
      <w:jc w:val="center"/>
    </w:pPr>
    <w:r>
      <w:rPr>
        <w:noProof/>
      </w:rPr>
      <w:drawing>
        <wp:inline distT="114300" distB="114300" distL="114300" distR="114300" wp14:anchorId="3974D1C6" wp14:editId="720FBCED">
          <wp:extent cx="884292" cy="290513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4292" cy="2905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1F497" w14:textId="77777777" w:rsidR="00583353" w:rsidRDefault="0058335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2CC3"/>
    <w:rsid w:val="00583353"/>
    <w:rsid w:val="00697D3C"/>
    <w:rsid w:val="00BC2CC3"/>
    <w:rsid w:val="00F31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3E6CEE2"/>
  <w15:docId w15:val="{A1E5BBD5-755E-9A4E-ACE2-9DCC88E8C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sz w:val="24"/>
        <w:szCs w:val="24"/>
        <w:lang w:val="en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833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3353"/>
  </w:style>
  <w:style w:type="paragraph" w:styleId="Footer">
    <w:name w:val="footer"/>
    <w:basedOn w:val="Normal"/>
    <w:link w:val="FooterChar"/>
    <w:uiPriority w:val="99"/>
    <w:unhideWhenUsed/>
    <w:rsid w:val="005833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33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laky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131</Words>
  <Characters>750</Characters>
  <Application>Microsoft Office Word</Application>
  <DocSecurity>0</DocSecurity>
  <Lines>6</Lines>
  <Paragraphs>1</Paragraphs>
  <ScaleCrop>false</ScaleCrop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Tamara Kalaba</cp:lastModifiedBy>
  <cp:revision>2</cp:revision>
  <dcterms:created xsi:type="dcterms:W3CDTF">2025-08-26T09:33:00Z</dcterms:created>
  <dcterms:modified xsi:type="dcterms:W3CDTF">2025-08-26T09:34:00Z</dcterms:modified>
</cp:coreProperties>
</file>