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1080"/>
        <w:gridCol w:w="1605"/>
        <w:gridCol w:w="1635"/>
        <w:gridCol w:w="1605"/>
        <w:gridCol w:w="915"/>
        <w:gridCol w:w="885"/>
        <w:gridCol w:w="795"/>
        <w:gridCol w:w="825"/>
        <w:tblGridChange w:id="0">
          <w:tblGrid>
            <w:gridCol w:w="1080"/>
            <w:gridCol w:w="1605"/>
            <w:gridCol w:w="1635"/>
            <w:gridCol w:w="1605"/>
            <w:gridCol w:w="915"/>
            <w:gridCol w:w="885"/>
            <w:gridCol w:w="795"/>
            <w:gridCol w:w="825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gridSpan w:val="8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OKRs strategic plan template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8"/>
                <w:szCs w:val="18"/>
                <w:rtl w:val="0"/>
              </w:rPr>
              <w:t xml:space="preserve">COMPANY</w:t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8"/>
                <w:szCs w:val="18"/>
                <w:rtl w:val="0"/>
              </w:rPr>
              <w:t xml:space="preserve">   DESCRIPTION</w:t>
            </w:r>
          </w:p>
        </w:tc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.47753906249994" w:hRule="atLeast"/>
          <w:tblHeader w:val="0"/>
        </w:trPr>
        <w:tc>
          <w:tcPr>
            <w:gridSpan w:val="8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2"/>
                <w:szCs w:val="12"/>
                <w:rtl w:val="0"/>
              </w:rPr>
              <w:t xml:space="preserve">OBJECTIVE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2"/>
                <w:szCs w:val="12"/>
                <w:rtl w:val="0"/>
              </w:rPr>
              <w:t xml:space="preserve">KEY RESULT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2"/>
                <w:szCs w:val="12"/>
                <w:rtl w:val="0"/>
              </w:rPr>
              <w:t xml:space="preserve">KEY RESULT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2"/>
                <w:szCs w:val="12"/>
                <w:rtl w:val="0"/>
              </w:rPr>
              <w:t xml:space="preserve">KEY RESULT 3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2"/>
                <w:szCs w:val="12"/>
                <w:rtl w:val="0"/>
              </w:rPr>
              <w:t xml:space="preserve">OWNER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2"/>
                <w:szCs w:val="12"/>
                <w:rtl w:val="0"/>
              </w:rPr>
              <w:t xml:space="preserve">TEAM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2"/>
                <w:szCs w:val="12"/>
                <w:rtl w:val="0"/>
              </w:rPr>
              <w:t xml:space="preserve">DEADLINE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2"/>
                <w:szCs w:val="12"/>
                <w:rtl w:val="0"/>
              </w:rPr>
              <w:t xml:space="preserve">PROGRESS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Objective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Objective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Objective 3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Objective 4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Objective 5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lef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890588" cy="29258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890588" cy="2925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laky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