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jc w:val="center"/>
        <w:rPr>
          <w:rFonts w:ascii="Inter Medium" w:cs="Inter Medium" w:eastAsia="Inter Medium" w:hAnsi="Inter Medium"/>
        </w:rPr>
      </w:pPr>
      <w:bookmarkStart w:colFirst="0" w:colLast="0" w:name="_suuefaeyty6n" w:id="0"/>
      <w:bookmarkEnd w:id="0"/>
      <w:r w:rsidDel="00000000" w:rsidR="00000000" w:rsidRPr="00000000">
        <w:rPr>
          <w:rFonts w:ascii="Inter Medium" w:cs="Inter Medium" w:eastAsia="Inter Medium" w:hAnsi="Inter Medium"/>
          <w:color w:val="ffffff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-100012</wp:posOffset>
            </wp:positionH>
            <wp:positionV relativeFrom="page">
              <wp:posOffset>-42862</wp:posOffset>
            </wp:positionV>
            <wp:extent cx="7934325" cy="10134600"/>
            <wp:effectExtent b="0" l="0" r="0" t="0"/>
            <wp:wrapNone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934325" cy="10134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Inter Medium" w:cs="Inter Medium" w:eastAsia="Inter Medium" w:hAnsi="Inter Medium"/>
          <w:rtl w:val="0"/>
        </w:rPr>
        <w:t xml:space="preserve">Event Catering Template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310"/>
        <w:gridCol w:w="7050"/>
        <w:tblGridChange w:id="0">
          <w:tblGrid>
            <w:gridCol w:w="2310"/>
            <w:gridCol w:w="705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rtl w:val="0"/>
              </w:rPr>
              <w:t xml:space="preserve">Company information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8" w:val="single"/>
              <w:righ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Company name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8" w:val="single"/>
              <w:righ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Company website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8" w:val="single"/>
              <w:righ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Point of contact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8" w:val="single"/>
              <w:righ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Contact phone 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8" w:val="single"/>
              <w:righ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Contact phone 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8" w:val="single"/>
              <w:righ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Email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Fax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325"/>
        <w:gridCol w:w="7035"/>
        <w:tblGridChange w:id="0">
          <w:tblGrid>
            <w:gridCol w:w="2325"/>
            <w:gridCol w:w="703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Service details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Overview of services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8" w:val="single"/>
              <w:righ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Certificates and permits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Requested fee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4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after="0" w:line="240" w:lineRule="auto"/>
              <w:jc w:val="center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rtl w:val="0"/>
              </w:rPr>
              <w:t xml:space="preserve">Product details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Product name</w:t>
            </w:r>
          </w:p>
        </w:tc>
        <w:tc>
          <w:tcPr>
            <w:tcBorders>
              <w:bottom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after="0"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Number of servings</w:t>
            </w:r>
          </w:p>
        </w:tc>
        <w:tc>
          <w:tcPr>
            <w:tcBorders>
              <w:bottom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Price per serving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Total cost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rtl w:val="0"/>
              </w:rPr>
              <w:t xml:space="preserve">Total food cost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1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Fonts w:ascii="Inter" w:cs="Inter" w:eastAsia="Inter" w:hAnsi="Inter"/>
          <w:color w:val="ffffff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-80962</wp:posOffset>
            </wp:positionH>
            <wp:positionV relativeFrom="page">
              <wp:posOffset>-91439</wp:posOffset>
            </wp:positionV>
            <wp:extent cx="7934325" cy="10372725"/>
            <wp:effectExtent b="0" l="0" r="0" t="0"/>
            <wp:wrapNone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934325" cy="10372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7035"/>
        <w:gridCol w:w="2325"/>
        <w:tblGridChange w:id="0">
          <w:tblGrid>
            <w:gridCol w:w="7035"/>
            <w:gridCol w:w="2325"/>
          </w:tblGrid>
        </w:tblGridChange>
      </w:tblGrid>
      <w:tr>
        <w:trPr>
          <w:cantSplit w:val="0"/>
          <w:tblHeader w:val="1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rtl w:val="0"/>
              </w:rPr>
              <w:t xml:space="preserve">Additional expenses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rtl w:val="0"/>
              </w:rPr>
              <w:t xml:space="preserve">Additional costs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rPr>
          <w:rFonts w:ascii="Inter Medium" w:cs="Inter Medium" w:eastAsia="Inter Medium" w:hAnsi="Inter Medium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after="0" w:line="240" w:lineRule="auto"/>
              <w:jc w:val="center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rtl w:val="0"/>
              </w:rPr>
              <w:t xml:space="preserve">Certifications, licenses, and permits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rtl w:val="0"/>
              </w:rPr>
              <w:t xml:space="preserve">Issued by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rtl w:val="0"/>
              </w:rPr>
              <w:t xml:space="preserve">Additional notes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after="0" w:line="240" w:lineRule="auto"/>
              <w:jc w:val="center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after="0" w:line="240" w:lineRule="auto"/>
              <w:jc w:val="center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after="0" w:line="240" w:lineRule="auto"/>
              <w:jc w:val="center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7">
      <w:pPr>
        <w:jc w:val="center"/>
        <w:rPr>
          <w:rFonts w:ascii="Inter" w:cs="Inter" w:eastAsia="Inter" w:hAnsi="Inter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center"/>
        <w:rPr>
          <w:rFonts w:ascii="Rubik" w:cs="Rubik" w:eastAsia="Rubik" w:hAnsi="Rubik"/>
          <w:color w:val="ffffff"/>
        </w:rPr>
      </w:pPr>
      <w:r w:rsidDel="00000000" w:rsidR="00000000" w:rsidRPr="00000000">
        <w:rPr>
          <w:rFonts w:ascii="Inter" w:cs="Inter" w:eastAsia="Inter" w:hAnsi="Inter"/>
          <w:i w:val="1"/>
          <w:rtl w:val="0"/>
        </w:rPr>
        <w:t xml:space="preserve">Plan your events efficiently with</w:t>
      </w:r>
      <w:hyperlink r:id="rId7">
        <w:r w:rsidDel="00000000" w:rsidR="00000000" w:rsidRPr="00000000">
          <w:rPr>
            <w:rFonts w:ascii="Inter" w:cs="Inter" w:eastAsia="Inter" w:hAnsi="Inter"/>
            <w:i w:val="1"/>
            <w:color w:val="ffffff"/>
            <w:rtl w:val="0"/>
          </w:rPr>
          <w:t xml:space="preserve"> </w:t>
        </w:r>
      </w:hyperlink>
      <w:hyperlink r:id="rId8">
        <w:r w:rsidDel="00000000" w:rsidR="00000000" w:rsidRPr="00000000">
          <w:rPr>
            <w:rFonts w:ascii="Inter" w:cs="Inter" w:eastAsia="Inter" w:hAnsi="Inter"/>
            <w:i w:val="1"/>
            <w:color w:val="1155cc"/>
            <w:u w:val="single"/>
            <w:rtl w:val="0"/>
          </w:rPr>
          <w:t xml:space="preserve">Plaky.c</w:t>
        </w:r>
      </w:hyperlink>
      <w:hyperlink r:id="rId9">
        <w:r w:rsidDel="00000000" w:rsidR="00000000" w:rsidRPr="00000000">
          <w:rPr>
            <w:rFonts w:ascii="Rubik" w:cs="Rubik" w:eastAsia="Rubik" w:hAnsi="Rubik"/>
            <w:i w:val="1"/>
            <w:color w:val="1155cc"/>
            <w:u w:val="single"/>
            <w:rtl w:val="0"/>
          </w:rPr>
          <w:t xml:space="preserve">om</w:t>
        </w:r>
      </w:hyperlink>
      <w:r w:rsidDel="00000000" w:rsidR="00000000" w:rsidRPr="00000000">
        <w:rPr>
          <w:rtl w:val="0"/>
        </w:rPr>
      </w:r>
    </w:p>
    <w:sectPr>
      <w:headerReference r:id="rId10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ubik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Inter Medium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9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1133475" cy="409575"/>
          <wp:effectExtent b="0" l="0" r="0" t="0"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-10549" l="0" r="0" t="0"/>
                  <a:stretch>
                    <a:fillRect/>
                  </a:stretch>
                </pic:blipFill>
                <pic:spPr>
                  <a:xfrm>
                    <a:off x="0" y="0"/>
                    <a:ext cx="1133475" cy="4095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pict>
        <v:shape id="WordPictureWatermark1" style="position:absolute;width:644.4pt;height:911.4165745856353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2" o:title="image1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Roboto" w:cs="Roboto" w:eastAsia="Roboto" w:hAnsi="Roboto"/>
        <w:sz w:val="24"/>
        <w:szCs w:val="24"/>
        <w:lang w:val="en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plaky.com/" TargetMode="Externa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http://plaky.com/" TargetMode="External"/><Relationship Id="rId8" Type="http://schemas.openxmlformats.org/officeDocument/2006/relationships/hyperlink" Target="http://plaky.com/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Rubik-italic.ttf"/><Relationship Id="rId10" Type="http://schemas.openxmlformats.org/officeDocument/2006/relationships/font" Target="fonts/Rubik-bold.ttf"/><Relationship Id="rId13" Type="http://schemas.openxmlformats.org/officeDocument/2006/relationships/font" Target="fonts/InterMedium-regular.ttf"/><Relationship Id="rId12" Type="http://schemas.openxmlformats.org/officeDocument/2006/relationships/font" Target="fonts/Rubik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Rubik-regular.ttf"/><Relationship Id="rId15" Type="http://schemas.openxmlformats.org/officeDocument/2006/relationships/font" Target="fonts/InterMedium-italic.ttf"/><Relationship Id="rId14" Type="http://schemas.openxmlformats.org/officeDocument/2006/relationships/font" Target="fonts/InterMedium-bold.ttf"/><Relationship Id="rId16" Type="http://schemas.openxmlformats.org/officeDocument/2006/relationships/font" Target="fonts/InterMedium-boldItalic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