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080D16"/>
  <w:body>
    <w:p w:rsidR="00000000" w:rsidDel="00000000" w:rsidP="00000000" w:rsidRDefault="00000000" w:rsidRPr="00000000" w14:paraId="00000001">
      <w:pPr>
        <w:pStyle w:val="Title"/>
        <w:spacing w:line="360" w:lineRule="auto"/>
        <w:jc w:val="center"/>
        <w:rPr>
          <w:rFonts w:ascii="Inter" w:cs="Inter" w:eastAsia="Inter" w:hAnsi="Inter"/>
          <w:b w:val="1"/>
          <w:color w:val="4e8aff"/>
        </w:rPr>
      </w:pPr>
      <w:bookmarkStart w:colFirst="0" w:colLast="0" w:name="_heading=h.gjdgxs" w:id="0"/>
      <w:bookmarkEnd w:id="0"/>
      <w:r w:rsidDel="00000000" w:rsidR="00000000" w:rsidRPr="00000000">
        <w:rPr>
          <w:rFonts w:ascii="Inter" w:cs="Inter" w:eastAsia="Inter" w:hAnsi="Inter"/>
          <w:b w:val="1"/>
          <w:color w:val="4e8aff"/>
          <w:rtl w:val="0"/>
        </w:rPr>
        <w:t xml:space="preserve">In a Pinch To-Do List</w:t>
      </w:r>
    </w:p>
    <w:p w:rsidR="00000000" w:rsidDel="00000000" w:rsidP="00000000" w:rsidRDefault="00000000" w:rsidRPr="00000000" w14:paraId="00000002">
      <w:pPr>
        <w:ind w:left="7200" w:firstLine="720"/>
        <w:rPr>
          <w:rFonts w:ascii="Inter" w:cs="Inter" w:eastAsia="Inter" w:hAnsi="Inter"/>
          <w:color w:val="ffffff"/>
          <w:sz w:val="26"/>
          <w:szCs w:val="26"/>
        </w:rPr>
      </w:pPr>
      <w:r w:rsidDel="00000000" w:rsidR="00000000" w:rsidRPr="00000000">
        <w:rPr>
          <w:rFonts w:ascii="Inter" w:cs="Inter" w:eastAsia="Inter" w:hAnsi="Inter"/>
          <w:b w:val="1"/>
          <w:color w:val="ffffff"/>
          <w:sz w:val="26"/>
          <w:szCs w:val="26"/>
          <w:rtl w:val="0"/>
        </w:rPr>
        <w:t xml:space="preserve">Date: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b w:val="1"/>
          <w:color w:val="ffffff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b w:val="1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1725"/>
        <w:gridCol w:w="1695"/>
        <w:gridCol w:w="2265"/>
        <w:gridCol w:w="1245"/>
        <w:gridCol w:w="300"/>
        <w:gridCol w:w="3570"/>
        <w:tblGridChange w:id="0">
          <w:tblGrid>
            <w:gridCol w:w="1725"/>
            <w:gridCol w:w="1695"/>
            <w:gridCol w:w="2265"/>
            <w:gridCol w:w="1245"/>
            <w:gridCol w:w="300"/>
            <w:gridCol w:w="357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Inter SemiBold" w:cs="Inter SemiBold" w:eastAsia="Inter SemiBold" w:hAnsi="Inter Semi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30"/>
                <w:szCs w:val="30"/>
                <w:rtl w:val="0"/>
              </w:rPr>
              <w:t xml:space="preserve">Available time:</w:t>
            </w:r>
          </w:p>
        </w:tc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56"/>
                <w:szCs w:val="5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56"/>
                <w:szCs w:val="56"/>
                <w:rtl w:val="0"/>
              </w:rPr>
              <w:t xml:space="preserve">1h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color w:val="ffffff"/>
                <w:sz w:val="54"/>
                <w:szCs w:val="54"/>
                <w:shd w:fill="cfe2f3" w:val="clea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54"/>
                <w:szCs w:val="54"/>
                <w:shd w:fill="cfe2f3" w:val="clear"/>
                <w:rtl w:val="0"/>
              </w:rPr>
              <w:t xml:space="preserve">⌛1:00:00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#</w:t>
            </w:r>
          </w:p>
        </w:tc>
        <w:tc>
          <w:tcPr>
            <w:gridSpan w:val="5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Tasks completed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5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6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7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8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1770"/>
        <w:gridCol w:w="9030"/>
        <w:tblGridChange w:id="0">
          <w:tblGrid>
            <w:gridCol w:w="1770"/>
            <w:gridCol w:w="903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Goal: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i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ffffff"/>
                <w:sz w:val="26"/>
                <w:szCs w:val="26"/>
                <w:rtl w:val="0"/>
              </w:rPr>
              <w:t xml:space="preserve">[e.g., complete 5 tasks in the given time/complete that 1 task you’ve been putting off for ages in the given time]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sz w:val="26"/>
                <w:szCs w:val="26"/>
                <w:rtl w:val="0"/>
              </w:rPr>
              <w:t xml:space="preserve">Reward for completed goal: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ind w:right="0"/>
        <w:jc w:val="right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0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Manage your to-do task lists with</w:t>
      </w:r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 </w:t>
      </w:r>
      <w:hyperlink r:id="rId7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81063" cy="29001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1063" cy="29001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laky.com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InterSemiBold-regular.ttf"/><Relationship Id="rId6" Type="http://schemas.openxmlformats.org/officeDocument/2006/relationships/font" Target="fonts/InterSemiBold-bold.ttf"/><Relationship Id="rId7" Type="http://schemas.openxmlformats.org/officeDocument/2006/relationships/font" Target="fonts/InterSemiBold-italic.ttf"/><Relationship Id="rId8" Type="http://schemas.openxmlformats.org/officeDocument/2006/relationships/font" Target="fonts/Inter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v8a5eg33He7GUSOamDpzW+uTQ==">CgMxLjAyCGguZ2pkZ3hzOAByITFSOVoxcXF0ckNqTi1waHZVakdFSzN5cGxDbGpxX2RrRQ==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