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132A50"/>
  <w:body>
    <w:p w:rsidR="00000000" w:rsidDel="00000000" w:rsidP="00000000" w:rsidRDefault="00000000" w:rsidRPr="00000000" w14:paraId="00000001">
      <w:pPr>
        <w:pStyle w:val="Heading2"/>
        <w:spacing w:after="200" w:lineRule="auto"/>
        <w:jc w:val="center"/>
        <w:rPr>
          <w:rFonts w:ascii="Inter" w:cs="Inter" w:eastAsia="Inter" w:hAnsi="Inter"/>
          <w:b w:val="1"/>
          <w:color w:val="4e8a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MONTHLY PERFORMANCE REVIEW</w:t>
      </w:r>
    </w:p>
    <w:tbl>
      <w:tblPr>
        <w:tblStyle w:val="Table1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81abff" w:space="0" w:sz="6" w:val="dotted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</w:t>
            </w:r>
          </w:p>
        </w:tc>
        <w:tc>
          <w:tcPr>
            <w:tcBorders>
              <w:bottom w:color="81abff" w:space="0" w:sz="6" w:val="dotted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Reviewer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1abff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1abff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1abff" w:space="0" w:sz="6" w:val="dotted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Review period</w:t>
            </w:r>
          </w:p>
        </w:tc>
        <w:tc>
          <w:tcPr>
            <w:tcBorders>
              <w:bottom w:color="81abff" w:space="0" w:sz="6" w:val="dotted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Date of the review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1abff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1abff" w:space="0" w:sz="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Goals Achieved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Quality of work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Examples of taking initiative and being creative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Areas for improvement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Organize your performance review processes with</w:t>
      </w:r>
      <w:r w:rsidDel="00000000" w:rsidR="00000000" w:rsidRPr="00000000">
        <w:rPr>
          <w:rFonts w:ascii="Inter" w:cs="Inter" w:eastAsia="Inter" w:hAnsi="Inter"/>
          <w:color w:val="4e8aff"/>
          <w:rtl w:val="0"/>
        </w:rPr>
        <w:t xml:space="preserve"> </w:t>
      </w:r>
      <w:hyperlink r:id="rId7">
        <w:r w:rsidDel="00000000" w:rsidR="00000000" w:rsidRPr="00000000">
          <w:rPr>
            <w:rFonts w:ascii="Inter" w:cs="Inter" w:eastAsia="Inter" w:hAnsi="Inter"/>
            <w:color w:val="4e8aff"/>
            <w:u w:val="single"/>
            <w:rtl w:val="0"/>
          </w:rPr>
          <w:t xml:space="preserve">Plaky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23796" cy="3667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796" cy="366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5ucBZA2fe/sUP7P3WoDHgAJnbw==">CgMxLjAyCGguZ2pkZ3hzOAByITFtbjFNLTVZc3pKMXkzTUlMcHlpelIxdjkxbGpkRk1jZA==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